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CC" w:rsidRDefault="000901CC" w:rsidP="000901C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0901CC" w:rsidRDefault="000901CC" w:rsidP="000901CC">
      <w:pPr>
        <w:rPr>
          <w:rFonts w:ascii="黑体" w:eastAsia="黑体" w:hAnsi="黑体" w:cs="黑体" w:hint="eastAsia"/>
          <w:sz w:val="28"/>
          <w:szCs w:val="28"/>
        </w:rPr>
      </w:pPr>
    </w:p>
    <w:p w:rsidR="000901CC" w:rsidRDefault="000901CC" w:rsidP="000901CC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2017年师德建设月主题征文活动表彰名单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0901CC" w:rsidRDefault="000901CC" w:rsidP="000901CC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一等奖（吴</w:t>
      </w:r>
      <w:r>
        <w:rPr>
          <w:rFonts w:ascii="黑体" w:eastAsia="黑体" w:hAnsi="黑体" w:cs="黑体"/>
          <w:sz w:val="28"/>
          <w:szCs w:val="28"/>
        </w:rPr>
        <w:t>虎城</w:t>
      </w:r>
      <w:r>
        <w:rPr>
          <w:rFonts w:ascii="黑体" w:eastAsia="黑体" w:hAnsi="黑体" w:cs="黑体" w:hint="eastAsia"/>
          <w:sz w:val="28"/>
          <w:szCs w:val="28"/>
        </w:rPr>
        <w:t>、何</w:t>
      </w:r>
      <w:r>
        <w:rPr>
          <w:rFonts w:ascii="黑体" w:eastAsia="黑体" w:hAnsi="黑体" w:cs="黑体"/>
          <w:sz w:val="28"/>
          <w:szCs w:val="28"/>
        </w:rPr>
        <w:t>婷婷</w:t>
      </w:r>
      <w:r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/>
          <w:sz w:val="28"/>
          <w:szCs w:val="28"/>
        </w:rPr>
        <w:t>戚</w:t>
      </w:r>
      <w:r>
        <w:rPr>
          <w:rFonts w:ascii="黑体" w:eastAsia="黑体" w:hAnsi="黑体" w:cs="黑体" w:hint="eastAsia"/>
          <w:sz w:val="28"/>
          <w:szCs w:val="28"/>
        </w:rPr>
        <w:t xml:space="preserve">豹 </w:t>
      </w:r>
      <w:r>
        <w:rPr>
          <w:rFonts w:ascii="黑体" w:eastAsia="黑体" w:hAnsi="黑体" w:cs="黑体"/>
          <w:sz w:val="28"/>
          <w:szCs w:val="28"/>
        </w:rPr>
        <w:t>等</w:t>
      </w:r>
      <w:r>
        <w:rPr>
          <w:rFonts w:ascii="黑体" w:eastAsia="黑体" w:hAnsi="黑体" w:cs="黑体" w:hint="eastAsia"/>
          <w:sz w:val="28"/>
          <w:szCs w:val="28"/>
        </w:rPr>
        <w:t>教师作品</w:t>
      </w:r>
      <w:r>
        <w:rPr>
          <w:rFonts w:ascii="黑体" w:eastAsia="黑体" w:hAnsi="黑体" w:cs="黑体"/>
          <w:sz w:val="28"/>
          <w:szCs w:val="28"/>
        </w:rPr>
        <w:t>，共</w:t>
      </w:r>
      <w:r>
        <w:rPr>
          <w:rFonts w:ascii="黑体" w:eastAsia="黑体" w:hAnsi="黑体" w:cs="黑体" w:hint="eastAsia"/>
          <w:sz w:val="28"/>
          <w:szCs w:val="28"/>
        </w:rPr>
        <w:t>3名）：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《于清静中笃学  在志业中前行》　　吴虎城（机电学院党总支）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《只是刚好遇见你》　　</w:t>
      </w:r>
      <w:r>
        <w:rPr>
          <w:rFonts w:ascii="仿宋_GB2312" w:eastAsia="仿宋_GB2312" w:hAnsi="仿宋_GB2312" w:cs="仿宋_GB2312"/>
          <w:sz w:val="28"/>
          <w:szCs w:val="28"/>
        </w:rPr>
        <w:t xml:space="preserve">　　　　　　</w:t>
      </w:r>
      <w:r>
        <w:rPr>
          <w:rFonts w:ascii="仿宋_GB2312" w:eastAsia="仿宋_GB2312" w:hAnsi="仿宋_GB2312" w:cs="仿宋_GB2312" w:hint="eastAsia"/>
          <w:sz w:val="28"/>
          <w:szCs w:val="28"/>
        </w:rPr>
        <w:t>何婷婷（设备学院党总支）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《“我如何教书育人”讨论体会》　　 戚  豹（能源学院党总支）</w:t>
      </w:r>
    </w:p>
    <w:p w:rsidR="000901CC" w:rsidRDefault="000901CC" w:rsidP="000901CC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二等奖 (林</w:t>
      </w:r>
      <w:r>
        <w:rPr>
          <w:rFonts w:ascii="黑体" w:eastAsia="黑体" w:hAnsi="黑体" w:cs="黑体"/>
          <w:sz w:val="28"/>
          <w:szCs w:val="28"/>
        </w:rPr>
        <w:t>乐</w:t>
      </w:r>
      <w:r>
        <w:rPr>
          <w:rFonts w:ascii="黑体" w:eastAsia="黑体" w:hAnsi="黑体" w:cs="黑体" w:hint="eastAsia"/>
          <w:sz w:val="28"/>
          <w:szCs w:val="28"/>
        </w:rPr>
        <w:t xml:space="preserve">胜 </w:t>
      </w:r>
      <w:r>
        <w:rPr>
          <w:rFonts w:ascii="黑体" w:eastAsia="黑体" w:hAnsi="黑体" w:cs="黑体"/>
          <w:sz w:val="28"/>
          <w:szCs w:val="28"/>
        </w:rPr>
        <w:t>等</w:t>
      </w:r>
      <w:r>
        <w:rPr>
          <w:rFonts w:ascii="黑体" w:eastAsia="黑体" w:hAnsi="黑体" w:cs="黑体" w:hint="eastAsia"/>
          <w:sz w:val="28"/>
          <w:szCs w:val="28"/>
        </w:rPr>
        <w:t>教师作品，</w:t>
      </w:r>
      <w:r>
        <w:rPr>
          <w:rFonts w:ascii="黑体" w:eastAsia="黑体" w:hAnsi="黑体" w:cs="黑体"/>
          <w:sz w:val="28"/>
          <w:szCs w:val="28"/>
        </w:rPr>
        <w:t>共</w:t>
      </w:r>
      <w:r>
        <w:rPr>
          <w:rFonts w:ascii="黑体" w:eastAsia="黑体" w:hAnsi="黑体" w:cs="黑体" w:hint="eastAsia"/>
          <w:sz w:val="28"/>
          <w:szCs w:val="28"/>
        </w:rPr>
        <w:t>9名)：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《愿付平生蝼蚁力 启开莘莘学子心》　林乐胜（建工学院党总支）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《努力做一名师德高尚业务精湛的人民教师》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ind w:firstLineChars="1750" w:firstLine="4900"/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张子贤（设备学院党总支）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《为人师表 不忘初心 砥砺前行》　　 李睿晗（机关第一党总支）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《善教厚生 乐学尚能》　　</w:t>
      </w:r>
      <w:r>
        <w:rPr>
          <w:rFonts w:ascii="仿宋_GB2312" w:eastAsia="仿宋_GB2312" w:hAnsi="仿宋_GB2312" w:cs="仿宋_GB2312"/>
          <w:sz w:val="28"/>
          <w:szCs w:val="28"/>
        </w:rPr>
        <w:t xml:space="preserve">　　　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　徐新斌（实训中心党支部）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《一路砥砺　一路前行》　　</w:t>
      </w:r>
      <w:r>
        <w:rPr>
          <w:rFonts w:ascii="仿宋_GB2312" w:eastAsia="仿宋_GB2312" w:hAnsi="仿宋_GB2312" w:cs="仿宋_GB2312"/>
          <w:sz w:val="28"/>
          <w:szCs w:val="28"/>
        </w:rPr>
        <w:t xml:space="preserve">　　　　</w:t>
      </w:r>
      <w:r>
        <w:rPr>
          <w:rFonts w:ascii="仿宋_GB2312" w:eastAsia="仿宋_GB2312" w:hAnsi="仿宋_GB2312" w:cs="仿宋_GB2312" w:hint="eastAsia"/>
          <w:sz w:val="28"/>
          <w:szCs w:val="28"/>
        </w:rPr>
        <w:t>王文芬（设备学院党总支）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《浅谈教书育人中的几点心得》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王凤清（机关第一党总支）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《把创新意识、责任意识、爱心意识融汇于教学全过程》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ind w:firstLineChars="1700" w:firstLine="4760"/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吴振芳（机电学院党总支）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《绿色美校园  桃李满天下》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王金秋（后勤中心党总支）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《以德树行风 用爱暖校园》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程强强（建工学院党总支）</w:t>
      </w:r>
    </w:p>
    <w:p w:rsidR="000901CC" w:rsidRDefault="000901CC" w:rsidP="000901CC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三等奖（王</w:t>
      </w:r>
      <w:r>
        <w:rPr>
          <w:rFonts w:ascii="黑体" w:eastAsia="黑体" w:hAnsi="黑体" w:cs="黑体"/>
          <w:sz w:val="28"/>
          <w:szCs w:val="28"/>
        </w:rPr>
        <w:t>培兴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>等教师</w:t>
      </w:r>
      <w:r>
        <w:rPr>
          <w:rFonts w:ascii="黑体" w:eastAsia="黑体" w:hAnsi="黑体" w:cs="黑体" w:hint="eastAsia"/>
          <w:sz w:val="28"/>
          <w:szCs w:val="28"/>
        </w:rPr>
        <w:t>作品</w:t>
      </w:r>
      <w:r>
        <w:rPr>
          <w:rFonts w:ascii="黑体" w:eastAsia="黑体" w:hAnsi="黑体" w:cs="黑体"/>
          <w:sz w:val="28"/>
          <w:szCs w:val="28"/>
        </w:rPr>
        <w:t>，共</w:t>
      </w:r>
      <w:r>
        <w:rPr>
          <w:rFonts w:ascii="黑体" w:eastAsia="黑体" w:hAnsi="黑体" w:cs="黑体" w:hint="eastAsia"/>
          <w:sz w:val="28"/>
          <w:szCs w:val="28"/>
        </w:rPr>
        <w:t>18名）：</w:t>
      </w:r>
      <w:r>
        <w:rPr>
          <w:rFonts w:ascii="黑体" w:eastAsia="黑体" w:hAnsi="黑体" w:cs="黑体" w:hint="eastAsia"/>
          <w:sz w:val="28"/>
          <w:szCs w:val="28"/>
        </w:rPr>
        <w:tab/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《以智育人、以理服人、以情感人、以规助人》</w:t>
      </w:r>
    </w:p>
    <w:p w:rsidR="000901CC" w:rsidRDefault="000901CC" w:rsidP="000901CC">
      <w:pPr>
        <w:ind w:firstLineChars="1700" w:firstLine="4760"/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 王培兴（建工学院党总支）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《捧丹心 尽师责，育人教书》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孟红霞（基础部党总支）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《围绕学生 关照学生  服务学生》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李楠（传媒学院党总支）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《不忘初心  潜心育人》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胡建军（图书党支部）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《育人工作 依心而动》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　</w:t>
      </w:r>
      <w:r>
        <w:rPr>
          <w:rFonts w:ascii="仿宋_GB2312" w:eastAsia="仿宋_GB2312" w:hAnsi="仿宋_GB2312" w:cs="仿宋_GB2312"/>
          <w:sz w:val="28"/>
          <w:szCs w:val="28"/>
        </w:rPr>
        <w:t xml:space="preserve">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汤跃然（实训中心党支部）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《关于如何教书育人的几点思考》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刘选民（传媒学院党总支）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《面对现实，有教无类，因材施教》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董诗顶（图书党支部）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《我如何教书育人》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周军（离退休党总支）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《尽自己所能为学生做事》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刘博（资产党支部）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《“妈妈，我不是在瞎忙”》 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蒋玉玲（机关第二党总支）</w:t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《我如何教书育人》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张智宏（实训中心党支部）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《以工匠精神，筑梦后勤，服务育人》赵顺（后勤中心党总支）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《我对高职学院教师合格标准的认识》倪蓉（能源学院党总支）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《一直以来》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虞莉（传媒学院党总支）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《我的班主任工作感想》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崔廷锋（继教学院党支部）</w:t>
      </w:r>
    </w:p>
    <w:p w:rsidR="000901CC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《铭记教师职责  争做“四讲四有”教师》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ind w:firstLineChars="1700" w:firstLine="47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郭健（基础部党总支）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0901CC" w:rsidRDefault="000901CC" w:rsidP="000901CC">
      <w:pPr>
        <w:jc w:val="distribute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《师德无声处传承绽放》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王建霞（经管学院党总支）</w:t>
      </w:r>
    </w:p>
    <w:p w:rsidR="000901CC" w:rsidRPr="004A62A4" w:rsidRDefault="000901CC" w:rsidP="000901C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《静心教书，潜心育人》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袁梦琦（传媒学院党总支）</w:t>
      </w:r>
    </w:p>
    <w:p w:rsidR="006C2AE8" w:rsidRPr="000901CC" w:rsidRDefault="006C2AE8">
      <w:bookmarkStart w:id="0" w:name="_GoBack"/>
      <w:bookmarkEnd w:id="0"/>
    </w:p>
    <w:sectPr w:rsidR="006C2AE8" w:rsidRPr="000901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90" w:rsidRDefault="00C70690" w:rsidP="000901CC">
      <w:r>
        <w:separator/>
      </w:r>
    </w:p>
  </w:endnote>
  <w:endnote w:type="continuationSeparator" w:id="0">
    <w:p w:rsidR="00C70690" w:rsidRDefault="00C70690" w:rsidP="0009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90" w:rsidRDefault="00C70690" w:rsidP="000901CC">
      <w:r>
        <w:separator/>
      </w:r>
    </w:p>
  </w:footnote>
  <w:footnote w:type="continuationSeparator" w:id="0">
    <w:p w:rsidR="00C70690" w:rsidRDefault="00C70690" w:rsidP="0009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77"/>
    <w:rsid w:val="000901CC"/>
    <w:rsid w:val="006C2AE8"/>
    <w:rsid w:val="00C70690"/>
    <w:rsid w:val="00D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D50B15-98DE-42C3-BE48-0A118C92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1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李彦江(10609)</dc:creator>
  <cp:keywords/>
  <dc:description/>
  <cp:lastModifiedBy>李彦江(10609)</cp:lastModifiedBy>
  <cp:revision>2</cp:revision>
  <dcterms:created xsi:type="dcterms:W3CDTF">2017-09-10T00:46:00Z</dcterms:created>
  <dcterms:modified xsi:type="dcterms:W3CDTF">2017-09-10T00:46:00Z</dcterms:modified>
</cp:coreProperties>
</file>