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kern w:val="0"/>
          <w:sz w:val="24"/>
          <w:szCs w:val="24"/>
        </w:rPr>
        <w:t>附件3：</w:t>
      </w:r>
    </w:p>
    <w:p w:rsidR="00DE60B3" w:rsidRPr="00B200FF" w:rsidRDefault="00DE60B3" w:rsidP="00DE60B3">
      <w:pPr>
        <w:spacing w:afterLines="100" w:after="292"/>
        <w:jc w:val="center"/>
        <w:rPr>
          <w:rFonts w:ascii="华文中宋" w:eastAsia="华文中宋" w:hAnsi="华文中宋" w:cs="Tahoma" w:hint="eastAsia"/>
          <w:b/>
          <w:bCs/>
          <w:sz w:val="36"/>
          <w:szCs w:val="36"/>
        </w:rPr>
      </w:pPr>
      <w:r w:rsidRPr="00B200FF">
        <w:rPr>
          <w:rFonts w:ascii="华文中宋" w:eastAsia="华文中宋" w:hAnsi="华文中宋" w:cs="Tahoma" w:hint="eastAsia"/>
          <w:b/>
          <w:bCs/>
          <w:sz w:val="36"/>
          <w:szCs w:val="36"/>
        </w:rPr>
        <w:t>各教学场所上课情况一览表</w:t>
      </w:r>
    </w:p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t>1．教1楼第一周第1.2节上课情况一览表</w:t>
      </w:r>
    </w:p>
    <w:tbl>
      <w:tblPr>
        <w:tblW w:w="140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2977"/>
        <w:gridCol w:w="1417"/>
        <w:gridCol w:w="3119"/>
        <w:gridCol w:w="1134"/>
        <w:gridCol w:w="992"/>
        <w:gridCol w:w="752"/>
        <w:gridCol w:w="2367"/>
      </w:tblGrid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教师所属学院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上课教室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楼号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环境影响评价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王国平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环测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15-1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环境影响评价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袁永军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环测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15-1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公共建筑设计2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艾学明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建设15-2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清洁生产方案设计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龚贵生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环测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15-2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园林规划设计3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丁岚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园林15-1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燃气供应工程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夏如杰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暖通15-1,暖通15-2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水利工程施工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陈建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J1-143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水工15-1,水工15-2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安装工程造价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申欢迎</w:t>
            </w:r>
            <w:proofErr w:type="gram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空调15-1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分析仪器设备使用与维护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刘春梅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环境16-2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通风空调系统调试与验收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苏长满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空调15-2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工程监理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陈晨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水工16-1,水工16-2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王彦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J1-312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财会16-1,财会16-2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现代设计史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肖永杰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J1-412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教1楼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广告16-1,广告16-2</w:t>
            </w:r>
          </w:p>
        </w:tc>
      </w:tr>
      <w:tr w:rsidR="00DE60B3" w:rsidRPr="00B200FF" w:rsidTr="00557F9F">
        <w:trPr>
          <w:trHeight w:hRule="exact" w:val="454"/>
        </w:trPr>
        <w:tc>
          <w:tcPr>
            <w:tcW w:w="1281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367" w:type="dxa"/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2．教2楼第一周第1.2节上课情况一览表</w:t>
      </w: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2268"/>
        <w:gridCol w:w="1842"/>
        <w:gridCol w:w="1280"/>
        <w:gridCol w:w="741"/>
        <w:gridCol w:w="2374"/>
      </w:tblGrid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节次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教师所属学院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上课教室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机械制图与计算机绘图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戴珊珊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J2北-202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电子16-1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电力电子技术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贾晨曦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J2北-301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电气16-1,电气16-2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机械制造基础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康力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J2北-303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机控16-1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财务报表编制与分析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于凌云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J2北-401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财会15-3,财会15-4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海报设计与制作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J2南-310数码印刷与按需出版实训室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视觉15-1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POP广告设计与制作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J2南-408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广告15-2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海报设计与制作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李兆明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J2南-411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教2楼(南)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视觉15-2</w:t>
            </w:r>
          </w:p>
        </w:tc>
      </w:tr>
    </w:tbl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3．教3楼A座</w:t>
      </w: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t>、</w:t>
      </w: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t>B座第一周第1.2节上课情况一览表</w:t>
      </w: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7"/>
        <w:gridCol w:w="1134"/>
        <w:gridCol w:w="2410"/>
        <w:gridCol w:w="1842"/>
        <w:gridCol w:w="1276"/>
        <w:gridCol w:w="743"/>
        <w:gridCol w:w="2376"/>
      </w:tblGrid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教师所属学院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上课教室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楼号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建筑装饰工程计量与计价2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王利华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J3A-301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装饰15-1,装饰15-2</w:t>
            </w:r>
          </w:p>
        </w:tc>
      </w:tr>
      <w:tr w:rsidR="00DE60B3" w:rsidRPr="00B200FF" w:rsidTr="00557F9F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BIM总论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袁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韶华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J3A-303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房管16-1,房管16-2,房管16-3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英语视听说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孙瑜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J3A-505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酒店16-1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建筑给水排水工程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程鹏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暖通16-1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通风与空调工程技术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徐红梅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暖通16-2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水资源与取水工程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张子贤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市政16-1,市政16-2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水资源与取水工程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袁涛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给排16-1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大气污染控制工程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岳朝松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环境16-1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建设工程检测技术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刘梦溪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监理15-3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基础会计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曹前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社区15-1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吴迪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财会16-3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仓储与配送中心运作实务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刘翠萍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物流16-1,物流16-2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小型仿古新建筑设计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贾伟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J3B-402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古建15-1</w:t>
            </w:r>
          </w:p>
        </w:tc>
      </w:tr>
    </w:tbl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4．教3楼C座第一周第1.2节上课情况一览表</w:t>
      </w:r>
    </w:p>
    <w:tbl>
      <w:tblPr>
        <w:tblW w:w="14039" w:type="dxa"/>
        <w:tblInd w:w="103" w:type="dxa"/>
        <w:tblLook w:val="04A0" w:firstRow="1" w:lastRow="0" w:firstColumn="1" w:lastColumn="0" w:noHBand="0" w:noVBand="1"/>
      </w:tblPr>
      <w:tblGrid>
        <w:gridCol w:w="1281"/>
        <w:gridCol w:w="2980"/>
        <w:gridCol w:w="1134"/>
        <w:gridCol w:w="2407"/>
        <w:gridCol w:w="1848"/>
        <w:gridCol w:w="1270"/>
        <w:gridCol w:w="745"/>
        <w:gridCol w:w="2374"/>
      </w:tblGrid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节次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教师所属学院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上课教室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学术英语1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Bill(美)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成人继续教育学院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J3C-102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建设16-4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工程建设监理概论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孔庆利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J3C-103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监理16-1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工程监理资料管理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胡宏彪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J3C-104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监理15-1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物业管理实务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于永建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房估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15-1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建设工程施工测量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曲国鹏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J3C-202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测量15-2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基础工程计量与计价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黄岩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J3C-204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基施15-1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混凝土结构工程施工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徐士云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J3C-206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建工16-8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工程建设法规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陶祥令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能源与交通工程学院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J3C-308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路桥16-1,路桥16-2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光纤通信技术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张莹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能源与交通工程学院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J3C-404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通信15-1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工程建设法规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朱栋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能源与交通工程学院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J3C-408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路桥16-5,路桥16-6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导游基础知识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刘胜勇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J3C-501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酒店15-1,酒店15-3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控制测量技术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肖长伟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J3C-502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测量16-2</w:t>
            </w:r>
          </w:p>
        </w:tc>
      </w:tr>
      <w:tr w:rsidR="00DE60B3" w:rsidRPr="00B200FF" w:rsidTr="00557F9F">
        <w:trPr>
          <w:trHeight w:hRule="exact" w:val="56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建设工程变形监测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刘家兴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J3C-503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测量15-1</w:t>
            </w:r>
          </w:p>
        </w:tc>
      </w:tr>
    </w:tbl>
    <w:p w:rsidR="00DE60B3" w:rsidRPr="00B200FF" w:rsidRDefault="00DE60B3" w:rsidP="00DE60B3">
      <w:pPr>
        <w:shd w:val="clear" w:color="auto" w:fill="FFFFFF"/>
        <w:rPr>
          <w:rFonts w:ascii="仿宋_GB2312" w:eastAsia="仿宋_GB2312" w:hAnsi="仿宋" w:cs="宋体" w:hint="eastAsia"/>
          <w:kern w:val="0"/>
          <w:szCs w:val="21"/>
        </w:rPr>
      </w:pPr>
    </w:p>
    <w:p w:rsidR="00DE60B3" w:rsidRPr="00B200FF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5．</w:t>
      </w: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t>教3楼D座</w:t>
      </w: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t>、</w:t>
      </w:r>
      <w:r w:rsidRPr="00B200FF">
        <w:rPr>
          <w:rFonts w:ascii="仿宋_GB2312" w:eastAsia="仿宋_GB2312" w:hAnsi="仿宋" w:cs="宋体" w:hint="eastAsia"/>
          <w:b/>
          <w:kern w:val="0"/>
          <w:sz w:val="24"/>
          <w:szCs w:val="24"/>
        </w:rPr>
        <w:t>E座第一周第1.2节上课情况一览表</w:t>
      </w:r>
    </w:p>
    <w:tbl>
      <w:tblPr>
        <w:tblW w:w="14039" w:type="dxa"/>
        <w:tblInd w:w="103" w:type="dxa"/>
        <w:tblLook w:val="04A0" w:firstRow="1" w:lastRow="0" w:firstColumn="1" w:lastColumn="0" w:noHBand="0" w:noVBand="1"/>
      </w:tblPr>
      <w:tblGrid>
        <w:gridCol w:w="1281"/>
        <w:gridCol w:w="2977"/>
        <w:gridCol w:w="1134"/>
        <w:gridCol w:w="2410"/>
        <w:gridCol w:w="1842"/>
        <w:gridCol w:w="1276"/>
        <w:gridCol w:w="745"/>
        <w:gridCol w:w="2374"/>
      </w:tblGrid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节次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教师所属学院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上课教室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现代设计史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袁梦琦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J3D-101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建动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16-1,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建动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16-2</w:t>
            </w:r>
          </w:p>
        </w:tc>
      </w:tr>
      <w:tr w:rsidR="00DE60B3" w:rsidRPr="00B200FF" w:rsidTr="00557F9F">
        <w:trPr>
          <w:trHeight w:hRule="exact" w:val="73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建筑工程质量检查与管理（材料质检方向）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朱超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J3D-103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基础工程施工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赵志强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J3D-302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建工16-10,建工16-9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水电图纸识读（施工）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黄东媛1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J3D-303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艺术造型训练3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杜爽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古建16-1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艺术造型训练3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杜爽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古建16-2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BIM总论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刘亚楠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建管16-1,建信16-1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工程招投标与合同管理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杨锐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建筑工程管理学院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建管15-2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基础工程施工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建工16-5,建工16-6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核心筒施工（施工）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陈年和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砌体结构工程施工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张贵良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建筑工程施工准备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安沁丽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黄国斌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基建处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建电16-1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建筑装饰装修与防水工程施工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建工15-14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混凝土结构工程施工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姜艳霞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建工16-15,建工16-7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程丽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钢构15-3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出纳业务操作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唐文霞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财会15-1,财会15-2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旅游地理知识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李筱刚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酒店16-2,酒店16-3</w:t>
            </w:r>
          </w:p>
        </w:tc>
      </w:tr>
      <w:tr w:rsidR="00DE60B3" w:rsidRPr="00B200FF" w:rsidTr="00557F9F">
        <w:trPr>
          <w:trHeight w:hRule="exact" w:val="39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给水排水供配电技术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吴玮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J3E-506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教3楼E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给排15-1,给排15-2</w:t>
            </w:r>
          </w:p>
        </w:tc>
      </w:tr>
    </w:tbl>
    <w:p w:rsidR="00DE60B3" w:rsidRPr="00593795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6．</w:t>
      </w:r>
      <w:r w:rsidRPr="00593795">
        <w:rPr>
          <w:rFonts w:ascii="仿宋_GB2312" w:eastAsia="仿宋_GB2312" w:hAnsi="仿宋" w:cs="宋体" w:hint="eastAsia"/>
          <w:b/>
          <w:kern w:val="0"/>
          <w:sz w:val="24"/>
          <w:szCs w:val="24"/>
        </w:rPr>
        <w:t>第一、</w:t>
      </w: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t>第</w:t>
      </w:r>
      <w:r w:rsidRPr="00593795">
        <w:rPr>
          <w:rFonts w:ascii="仿宋_GB2312" w:eastAsia="仿宋_GB2312" w:hAnsi="仿宋" w:cs="宋体" w:hint="eastAsia"/>
          <w:b/>
          <w:kern w:val="0"/>
          <w:sz w:val="24"/>
          <w:szCs w:val="24"/>
        </w:rPr>
        <w:t>二</w:t>
      </w:r>
      <w:proofErr w:type="gramStart"/>
      <w:r w:rsidRPr="00593795">
        <w:rPr>
          <w:rFonts w:ascii="仿宋_GB2312" w:eastAsia="仿宋_GB2312" w:hAnsi="仿宋" w:cs="宋体" w:hint="eastAsia"/>
          <w:b/>
          <w:kern w:val="0"/>
          <w:sz w:val="24"/>
          <w:szCs w:val="24"/>
        </w:rPr>
        <w:t>实训楼第一周</w:t>
      </w:r>
      <w:proofErr w:type="gramEnd"/>
      <w:r w:rsidRPr="00593795">
        <w:rPr>
          <w:rFonts w:ascii="仿宋_GB2312" w:eastAsia="仿宋_GB2312" w:hAnsi="仿宋" w:cs="宋体" w:hint="eastAsia"/>
          <w:b/>
          <w:kern w:val="0"/>
          <w:sz w:val="24"/>
          <w:szCs w:val="24"/>
        </w:rPr>
        <w:t>第1.2节上课情况一览表</w:t>
      </w:r>
    </w:p>
    <w:tbl>
      <w:tblPr>
        <w:tblW w:w="14039" w:type="dxa"/>
        <w:tblInd w:w="103" w:type="dxa"/>
        <w:tblLook w:val="04A0" w:firstRow="1" w:lastRow="0" w:firstColumn="1" w:lastColumn="0" w:noHBand="0" w:noVBand="1"/>
      </w:tblPr>
      <w:tblGrid>
        <w:gridCol w:w="1281"/>
        <w:gridCol w:w="2980"/>
        <w:gridCol w:w="1134"/>
        <w:gridCol w:w="2407"/>
        <w:gridCol w:w="1848"/>
        <w:gridCol w:w="1270"/>
        <w:gridCol w:w="745"/>
        <w:gridCol w:w="2374"/>
      </w:tblGrid>
      <w:tr w:rsidR="00DE60B3" w:rsidRPr="00593795" w:rsidTr="00557F9F">
        <w:trPr>
          <w:trHeight w:hRule="exact"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节次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教师所属学院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上课教室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593795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93795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单片机应用技术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s1-107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电气15-2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电气控制与PLC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刘明明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s1-108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机设15-2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Oracle数据库设计与实践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陆祥翠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s1-203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网络15-1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综合布线施工与管理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董爱民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s1-208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网络15-2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Oracle数据库设计与实践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马晓绛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s1-303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网络15-3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应用软件项目开发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李昌领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软件15-1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工程岩土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岳亮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能源与交通工程学院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s1-405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城轨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16-2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电机拖动与控制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臧其亮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能源与交通工程学院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s1-605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供电16-1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吴兴华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s1-804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电气16-3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市场信息采集与分析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沈滔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S2-501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第2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营销16-2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跨境电商操作实务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王海欧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S2-506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第2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电商16-1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跨境电商操作实务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黄红耘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S2-602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第2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电商16-2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李静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S2-603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第2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营销16-1</w:t>
            </w:r>
          </w:p>
        </w:tc>
      </w:tr>
      <w:tr w:rsidR="00DE60B3" w:rsidRPr="00B200FF" w:rsidTr="00557F9F">
        <w:trPr>
          <w:trHeight w:hRule="exact" w:val="51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房地产营销策划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李玉祥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经济管理与人文学院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S2-604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第2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实训楼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营销15-1,营销15-2</w:t>
            </w:r>
          </w:p>
        </w:tc>
      </w:tr>
    </w:tbl>
    <w:p w:rsidR="00DE60B3" w:rsidRPr="00B200FF" w:rsidRDefault="00DE60B3" w:rsidP="00DE60B3">
      <w:pPr>
        <w:rPr>
          <w:rFonts w:ascii="仿宋_GB2312" w:eastAsia="仿宋_GB2312" w:hint="eastAsia"/>
          <w:szCs w:val="21"/>
        </w:rPr>
      </w:pPr>
    </w:p>
    <w:p w:rsidR="00DE60B3" w:rsidRPr="00B200FF" w:rsidRDefault="00DE60B3" w:rsidP="00DE60B3">
      <w:pPr>
        <w:rPr>
          <w:rFonts w:ascii="仿宋_GB2312" w:eastAsia="仿宋_GB2312" w:hint="eastAsia"/>
          <w:szCs w:val="21"/>
        </w:rPr>
      </w:pPr>
    </w:p>
    <w:p w:rsidR="00DE60B3" w:rsidRPr="007C71A9" w:rsidRDefault="00DE60B3" w:rsidP="00DE60B3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4"/>
        </w:rPr>
        <w:lastRenderedPageBreak/>
        <w:t>7．</w:t>
      </w:r>
      <w:r w:rsidRPr="007C71A9">
        <w:rPr>
          <w:rFonts w:ascii="仿宋_GB2312" w:eastAsia="仿宋_GB2312" w:hAnsi="仿宋" w:cs="宋体" w:hint="eastAsia"/>
          <w:b/>
          <w:kern w:val="0"/>
          <w:sz w:val="24"/>
          <w:szCs w:val="24"/>
        </w:rPr>
        <w:t>机电中心、技术馆第一周第1.2节上课情况一览表</w:t>
      </w:r>
    </w:p>
    <w:tbl>
      <w:tblPr>
        <w:tblW w:w="14039" w:type="dxa"/>
        <w:tblInd w:w="103" w:type="dxa"/>
        <w:tblLook w:val="04A0" w:firstRow="1" w:lastRow="0" w:firstColumn="1" w:lastColumn="0" w:noHBand="0" w:noVBand="1"/>
      </w:tblPr>
      <w:tblGrid>
        <w:gridCol w:w="1080"/>
        <w:gridCol w:w="3181"/>
        <w:gridCol w:w="1134"/>
        <w:gridCol w:w="2407"/>
        <w:gridCol w:w="1848"/>
        <w:gridCol w:w="1412"/>
        <w:gridCol w:w="850"/>
        <w:gridCol w:w="2127"/>
      </w:tblGrid>
      <w:tr w:rsidR="00DE60B3" w:rsidRPr="007C71A9" w:rsidTr="00557F9F">
        <w:trPr>
          <w:trHeight w:hRule="exact"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节次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教师所属学院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上课教室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7C71A9" w:rsidRDefault="00DE60B3" w:rsidP="00557F9F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7C71A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上课班级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工业机器人应用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王振士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机电中心东201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机电工业中心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电气15-1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住宅空间室内设计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杨洁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室设15-3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建筑电气控制技术与PLC2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王文杰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智能16-1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环境景观效果图制作1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王炼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环艺16-1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公共空间室内设计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陆文莺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室设15-2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普通地图编制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李玲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建筑工程技术学院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遥测16-1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单片机应用技术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郭扬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机器人16-1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BIM技术应用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侯文宝</w:t>
            </w:r>
            <w:proofErr w:type="gram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建筑设备与市政工程学院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技术馆222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建电15-1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城乡环境与生态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杨倩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技术馆306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城</w:t>
            </w:r>
            <w:proofErr w:type="gramStart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15-1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施工图绘制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黄金凤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技术馆310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园林16-1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二维动画设计与制作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张杰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信息传媒与艺术学院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技术馆311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动画15-1</w:t>
            </w:r>
          </w:p>
        </w:tc>
      </w:tr>
      <w:tr w:rsidR="00DE60B3" w:rsidRPr="00B200FF" w:rsidTr="00557F9F">
        <w:trPr>
          <w:trHeight w:hRule="exact"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第1,2节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表现技法2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王旭东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建筑设计与装饰学院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技术馆322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建筑技术馆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0B3" w:rsidRPr="00B200FF" w:rsidRDefault="00DE60B3" w:rsidP="00557F9F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200FF">
              <w:rPr>
                <w:rFonts w:ascii="仿宋_GB2312" w:eastAsia="仿宋_GB2312" w:hAnsi="宋体" w:cs="宋体" w:hint="eastAsia"/>
                <w:kern w:val="0"/>
                <w:szCs w:val="21"/>
              </w:rPr>
              <w:t>室设16-1,室设16-2</w:t>
            </w:r>
          </w:p>
        </w:tc>
      </w:tr>
    </w:tbl>
    <w:p w:rsidR="00DE60B3" w:rsidRPr="00B200FF" w:rsidRDefault="00DE60B3" w:rsidP="00DE60B3">
      <w:pPr>
        <w:rPr>
          <w:rFonts w:ascii="仿宋_GB2312" w:eastAsia="仿宋_GB2312" w:hint="eastAsia"/>
          <w:szCs w:val="21"/>
        </w:rPr>
      </w:pPr>
    </w:p>
    <w:p w:rsidR="00877B39" w:rsidRDefault="00877B39">
      <w:bookmarkStart w:id="0" w:name="_GoBack"/>
      <w:bookmarkEnd w:id="0"/>
    </w:p>
    <w:sectPr w:rsidR="00877B39" w:rsidSect="007163D7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61" w:rsidRDefault="00962F61" w:rsidP="00DE60B3">
      <w:r>
        <w:separator/>
      </w:r>
    </w:p>
  </w:endnote>
  <w:endnote w:type="continuationSeparator" w:id="0">
    <w:p w:rsidR="00962F61" w:rsidRDefault="00962F61" w:rsidP="00DE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61" w:rsidRDefault="00962F61" w:rsidP="00DE60B3">
      <w:r>
        <w:separator/>
      </w:r>
    </w:p>
  </w:footnote>
  <w:footnote w:type="continuationSeparator" w:id="0">
    <w:p w:rsidR="00962F61" w:rsidRDefault="00962F61" w:rsidP="00DE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B8"/>
    <w:rsid w:val="005E5BB8"/>
    <w:rsid w:val="0084475A"/>
    <w:rsid w:val="00877B39"/>
    <w:rsid w:val="00962F61"/>
    <w:rsid w:val="00D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0B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0B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0B3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0B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0B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0B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2017-08-31T01:24:00Z</dcterms:created>
  <dcterms:modified xsi:type="dcterms:W3CDTF">2017-08-31T01:24:00Z</dcterms:modified>
</cp:coreProperties>
</file>